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C033" w14:textId="77777777" w:rsidR="00840FDC" w:rsidRDefault="00840FDC" w:rsidP="00840FDC">
      <w:pPr>
        <w:spacing w:line="240" w:lineRule="auto"/>
        <w:rPr>
          <w:noProof/>
          <w:sz w:val="32"/>
          <w:szCs w:val="32"/>
        </w:rPr>
      </w:pPr>
    </w:p>
    <w:p w14:paraId="368E2232" w14:textId="77777777" w:rsidR="00840FDC" w:rsidRPr="009F4A58" w:rsidRDefault="00840FDC" w:rsidP="00840FDC">
      <w:pPr>
        <w:spacing w:line="240" w:lineRule="auto"/>
        <w:jc w:val="both"/>
        <w:rPr>
          <w:noProof/>
          <w:sz w:val="28"/>
          <w:szCs w:val="28"/>
        </w:rPr>
      </w:pPr>
      <w:r w:rsidRPr="00634D1D">
        <w:rPr>
          <w:noProof/>
          <w:sz w:val="28"/>
          <w:szCs w:val="28"/>
        </w:rPr>
        <w:drawing>
          <wp:inline distT="0" distB="0" distL="0" distR="0" wp14:anchorId="5211BDF9" wp14:editId="0DB1D77F">
            <wp:extent cx="6753225" cy="1590675"/>
            <wp:effectExtent l="76200" t="76200" r="142875" b="142875"/>
            <wp:docPr id="1" name="Picture 1" descr="http://www.voiteck.com/wp-content/uploads/2011/10/Glossary-of-term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iteck.com/wp-content/uploads/2011/10/Glossary-of-term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4" b="7222"/>
                    <a:stretch/>
                  </pic:blipFill>
                  <pic:spPr bwMode="auto">
                    <a:xfrm>
                      <a:off x="0" y="0"/>
                      <a:ext cx="6753225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29E73" w14:textId="77777777" w:rsidR="00840FDC" w:rsidRPr="00634D1D" w:rsidRDefault="00840FDC" w:rsidP="00840FDC">
      <w:pPr>
        <w:spacing w:line="240" w:lineRule="auto"/>
        <w:jc w:val="center"/>
        <w:rPr>
          <w:b/>
          <w:noProof/>
          <w:sz w:val="36"/>
          <w:szCs w:val="36"/>
          <w:u w:val="single"/>
        </w:rPr>
      </w:pPr>
      <w:r w:rsidRPr="00634D1D">
        <w:rPr>
          <w:b/>
          <w:noProof/>
          <w:sz w:val="36"/>
          <w:szCs w:val="36"/>
          <w:u w:val="single"/>
        </w:rPr>
        <w:t xml:space="preserve">Some Key Vocabulary and </w:t>
      </w:r>
      <w:r>
        <w:rPr>
          <w:b/>
          <w:noProof/>
          <w:sz w:val="36"/>
          <w:szCs w:val="36"/>
          <w:u w:val="single"/>
        </w:rPr>
        <w:t>Players</w:t>
      </w:r>
      <w:r w:rsidRPr="00634D1D">
        <w:rPr>
          <w:b/>
          <w:noProof/>
          <w:sz w:val="36"/>
          <w:szCs w:val="36"/>
          <w:u w:val="single"/>
        </w:rPr>
        <w:t xml:space="preserve"> that you may hear during this class:</w:t>
      </w:r>
      <w:bookmarkStart w:id="0" w:name="_GoBack"/>
      <w:bookmarkEnd w:id="0"/>
    </w:p>
    <w:p w14:paraId="164563CB" w14:textId="77777777" w:rsidR="00840FDC" w:rsidRPr="00634D1D" w:rsidRDefault="00840FDC" w:rsidP="00840F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noProof/>
          <w:sz w:val="28"/>
          <w:szCs w:val="28"/>
          <w:u w:val="single"/>
        </w:rPr>
      </w:pPr>
      <w:r w:rsidRPr="00634D1D">
        <w:rPr>
          <w:b/>
          <w:noProof/>
          <w:sz w:val="28"/>
          <w:szCs w:val="28"/>
          <w:u w:val="single"/>
        </w:rPr>
        <w:t>Refugee:</w:t>
      </w:r>
    </w:p>
    <w:p w14:paraId="7F121731" w14:textId="77777777" w:rsidR="00840FDC" w:rsidRDefault="00840FDC" w:rsidP="00840FDC">
      <w:pPr>
        <w:pStyle w:val="ListParagraph"/>
        <w:spacing w:line="240" w:lineRule="auto"/>
        <w:ind w:left="1080"/>
        <w:jc w:val="both"/>
        <w:rPr>
          <w:noProof/>
          <w:sz w:val="28"/>
          <w:szCs w:val="28"/>
        </w:rPr>
      </w:pPr>
      <w:r w:rsidRPr="00352EA1">
        <w:rPr>
          <w:noProof/>
          <w:sz w:val="28"/>
          <w:szCs w:val="28"/>
        </w:rPr>
        <w:t>a person who has been forced to leave their country in order to escape war, persecution, or natural disaste</w:t>
      </w:r>
      <w:r>
        <w:rPr>
          <w:noProof/>
          <w:sz w:val="28"/>
          <w:szCs w:val="28"/>
        </w:rPr>
        <w:t>r—all in order to save their life</w:t>
      </w:r>
    </w:p>
    <w:p w14:paraId="7410B8B2" w14:textId="77777777" w:rsidR="00840FDC" w:rsidRDefault="00840FDC" w:rsidP="00840FDC">
      <w:pPr>
        <w:pStyle w:val="ListParagraph"/>
        <w:spacing w:line="240" w:lineRule="auto"/>
        <w:ind w:left="1080"/>
        <w:jc w:val="both"/>
        <w:rPr>
          <w:noProof/>
          <w:sz w:val="28"/>
          <w:szCs w:val="28"/>
        </w:rPr>
      </w:pPr>
    </w:p>
    <w:p w14:paraId="408A7548" w14:textId="77777777" w:rsidR="00840FDC" w:rsidRPr="00352EA1" w:rsidRDefault="00840FDC" w:rsidP="00840FDC">
      <w:pPr>
        <w:pStyle w:val="ListParagraph"/>
        <w:spacing w:line="240" w:lineRule="auto"/>
        <w:ind w:left="1080"/>
        <w:jc w:val="both"/>
        <w:rPr>
          <w:noProof/>
          <w:sz w:val="28"/>
          <w:szCs w:val="28"/>
        </w:rPr>
      </w:pPr>
    </w:p>
    <w:p w14:paraId="1AC2254C" w14:textId="77777777" w:rsidR="00840FDC" w:rsidRPr="00634D1D" w:rsidRDefault="00840FDC" w:rsidP="00840F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noProof/>
          <w:sz w:val="28"/>
          <w:szCs w:val="28"/>
          <w:u w:val="single"/>
        </w:rPr>
      </w:pPr>
      <w:r w:rsidRPr="00634D1D">
        <w:rPr>
          <w:b/>
          <w:noProof/>
          <w:sz w:val="28"/>
          <w:szCs w:val="28"/>
          <w:u w:val="single"/>
        </w:rPr>
        <w:t>Migration:</w:t>
      </w:r>
    </w:p>
    <w:p w14:paraId="251D9BCB" w14:textId="77777777" w:rsidR="00840FDC" w:rsidRDefault="00840FDC" w:rsidP="00840FDC">
      <w:pPr>
        <w:pStyle w:val="ListParagraph"/>
        <w:spacing w:line="240" w:lineRule="auto"/>
        <w:ind w:left="10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when a group of people move from one section of the world to another, for reasons of safety, freedom, or new opportunities</w:t>
      </w:r>
    </w:p>
    <w:p w14:paraId="7BEE83A6" w14:textId="77777777" w:rsidR="00840FDC" w:rsidRDefault="00840FDC" w:rsidP="00840FDC">
      <w:pPr>
        <w:pStyle w:val="ListParagraph"/>
        <w:spacing w:line="240" w:lineRule="auto"/>
        <w:ind w:left="1080"/>
        <w:jc w:val="both"/>
        <w:rPr>
          <w:noProof/>
          <w:sz w:val="28"/>
          <w:szCs w:val="28"/>
        </w:rPr>
      </w:pPr>
    </w:p>
    <w:p w14:paraId="083D6D65" w14:textId="77777777" w:rsidR="00840FDC" w:rsidRPr="00352EA1" w:rsidRDefault="00840FDC" w:rsidP="00840FDC">
      <w:pPr>
        <w:pStyle w:val="ListParagraph"/>
        <w:spacing w:line="240" w:lineRule="auto"/>
        <w:ind w:left="1080"/>
        <w:jc w:val="both"/>
        <w:rPr>
          <w:noProof/>
          <w:sz w:val="28"/>
          <w:szCs w:val="28"/>
        </w:rPr>
      </w:pPr>
    </w:p>
    <w:p w14:paraId="379A795C" w14:textId="77777777" w:rsidR="00840FDC" w:rsidRPr="00634D1D" w:rsidRDefault="00840FDC" w:rsidP="00840F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noProof/>
          <w:sz w:val="28"/>
          <w:szCs w:val="28"/>
          <w:u w:val="single"/>
        </w:rPr>
      </w:pPr>
      <w:r w:rsidRPr="00634D1D">
        <w:rPr>
          <w:b/>
          <w:noProof/>
          <w:sz w:val="28"/>
          <w:szCs w:val="28"/>
          <w:u w:val="single"/>
        </w:rPr>
        <w:t>Migrant:</w:t>
      </w:r>
      <w:r w:rsidRPr="00634D1D">
        <w:rPr>
          <w:b/>
          <w:noProof/>
          <w:sz w:val="28"/>
          <w:szCs w:val="28"/>
          <w:u w:val="single"/>
        </w:rPr>
        <w:tab/>
      </w:r>
    </w:p>
    <w:p w14:paraId="3C2E84B5" w14:textId="77777777" w:rsidR="00840FDC" w:rsidRPr="00634D1D" w:rsidRDefault="00840FDC" w:rsidP="00840FDC">
      <w:pPr>
        <w:spacing w:line="240" w:lineRule="auto"/>
        <w:ind w:left="108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A person who moves to another country for new opportunities</w:t>
      </w:r>
    </w:p>
    <w:p w14:paraId="5FA5D5C4" w14:textId="77777777" w:rsidR="00840FDC" w:rsidRPr="00352EA1" w:rsidRDefault="00840FDC" w:rsidP="00840FDC">
      <w:pPr>
        <w:pStyle w:val="ListParagraph"/>
        <w:spacing w:line="240" w:lineRule="auto"/>
        <w:ind w:left="1080"/>
        <w:jc w:val="both"/>
        <w:rPr>
          <w:noProof/>
          <w:sz w:val="28"/>
          <w:szCs w:val="28"/>
        </w:rPr>
      </w:pPr>
      <w:r w:rsidRPr="00634D1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4D509" wp14:editId="208DB96D">
                <wp:simplePos x="0" y="0"/>
                <wp:positionH relativeFrom="column">
                  <wp:posOffset>2552700</wp:posOffset>
                </wp:positionH>
                <wp:positionV relativeFrom="paragraph">
                  <wp:posOffset>104140</wp:posOffset>
                </wp:positionV>
                <wp:extent cx="2543175" cy="1457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C8193" w14:textId="77777777" w:rsidR="00840FDC" w:rsidRDefault="00840FDC" w:rsidP="00840FDC">
                            <w:pPr>
                              <w:jc w:val="center"/>
                            </w:pPr>
                            <w:r w:rsidRPr="00634D1D">
                              <w:rPr>
                                <w:noProof/>
                              </w:rPr>
                              <w:drawing>
                                <wp:inline distT="0" distB="0" distL="0" distR="0" wp14:anchorId="7601B55B" wp14:editId="3A975AE5">
                                  <wp:extent cx="2333397" cy="1219200"/>
                                  <wp:effectExtent l="0" t="0" r="0" b="0"/>
                                  <wp:docPr id="4" name="Picture 4" descr="http://rack.3.mshcdn.com/media/ZgkyMDEzLzA4LzI5L2IxL0Jhc2hhckFsQXNzLjIxMTEyLmpwZwpwCXRodW1iCTEyMDB4NjI3IwplCWpwZw/804d0ca0/6e3/Bashar-Al-Ass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rack.3.mshcdn.com/media/ZgkyMDEzLzA4LzI5L2IxL0Jhc2hhckFsQXNzLjIxMTEyLmpwZwpwCXRodW1iCTEyMDB4NjI3IwplCWpwZw/804d0ca0/6e3/Bashar-Al-Ass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9623" cy="1222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Bashar al-Assad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4D50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8.2pt;width:200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">
                <v:textbox>
                  <w:txbxContent>
                    <w:p w14:paraId="1DCC8193" w14:textId="77777777" w:rsidR="00840FDC" w:rsidRDefault="00840FDC" w:rsidP="00840FDC">
                      <w:pPr>
                        <w:jc w:val="center"/>
                      </w:pPr>
                      <w:r w:rsidRPr="00634D1D">
                        <w:rPr>
                          <w:noProof/>
                        </w:rPr>
                        <w:drawing>
                          <wp:inline distT="0" distB="0" distL="0" distR="0" wp14:anchorId="7601B55B" wp14:editId="3A975AE5">
                            <wp:extent cx="2333397" cy="1219200"/>
                            <wp:effectExtent l="0" t="0" r="0" b="0"/>
                            <wp:docPr id="4" name="Picture 4" descr="http://rack.3.mshcdn.com/media/ZgkyMDEzLzA4LzI5L2IxL0Jhc2hhckFsQXNzLjIxMTEyLmpwZwpwCXRodW1iCTEyMDB4NjI3IwplCWpwZw/804d0ca0/6e3/Bashar-Al-Ass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rack.3.mshcdn.com/media/ZgkyMDEzLzA4LzI5L2IxL0Jhc2hhckFsQXNzLjIxMTEyLmpwZwpwCXRodW1iCTEyMDB4NjI3IwplCWpwZw/804d0ca0/6e3/Bashar-Al-Ass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9623" cy="1222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Bashar al-Assad</w:t>
                      </w:r>
                    </w:p>
                  </w:txbxContent>
                </v:textbox>
              </v:shape>
            </w:pict>
          </mc:Fallback>
        </mc:AlternateContent>
      </w:r>
      <w:r w:rsidRPr="00352EA1">
        <w:rPr>
          <w:noProof/>
          <w:sz w:val="28"/>
          <w:szCs w:val="28"/>
        </w:rPr>
        <w:tab/>
      </w:r>
    </w:p>
    <w:p w14:paraId="78069B03" w14:textId="77777777" w:rsidR="00840FDC" w:rsidRPr="00634D1D" w:rsidRDefault="00840FDC" w:rsidP="00840F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Bashar al-Assad:</w:t>
      </w:r>
    </w:p>
    <w:p w14:paraId="3075C7FD" w14:textId="77777777" w:rsidR="00840FDC" w:rsidRPr="00634D1D" w:rsidRDefault="00840FDC" w:rsidP="00840FDC">
      <w:pPr>
        <w:pStyle w:val="ListParagraph"/>
        <w:spacing w:line="240" w:lineRule="auto"/>
        <w:ind w:left="1080"/>
        <w:jc w:val="both"/>
        <w:rPr>
          <w:noProof/>
          <w:sz w:val="28"/>
          <w:szCs w:val="28"/>
        </w:rPr>
      </w:pPr>
      <w:r w:rsidRPr="00634D1D">
        <w:rPr>
          <w:noProof/>
          <w:sz w:val="28"/>
          <w:szCs w:val="28"/>
        </w:rPr>
        <w:t>dictator of Syria</w:t>
      </w:r>
    </w:p>
    <w:p w14:paraId="3185FF2A" w14:textId="77777777" w:rsidR="00840FDC" w:rsidRDefault="00840FDC" w:rsidP="00840FDC">
      <w:pPr>
        <w:spacing w:line="240" w:lineRule="auto"/>
        <w:jc w:val="both"/>
        <w:rPr>
          <w:noProof/>
          <w:sz w:val="28"/>
          <w:szCs w:val="28"/>
        </w:rPr>
      </w:pPr>
    </w:p>
    <w:p w14:paraId="7C9AC851" w14:textId="77777777" w:rsidR="00840FDC" w:rsidRPr="00352EA1" w:rsidRDefault="00840FDC" w:rsidP="00840FDC">
      <w:pPr>
        <w:spacing w:line="240" w:lineRule="auto"/>
        <w:jc w:val="both"/>
        <w:rPr>
          <w:noProof/>
          <w:sz w:val="28"/>
          <w:szCs w:val="28"/>
        </w:rPr>
      </w:pPr>
    </w:p>
    <w:p w14:paraId="5903D85D" w14:textId="77777777" w:rsidR="00840FDC" w:rsidRPr="00634D1D" w:rsidRDefault="00840FDC" w:rsidP="00840F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ISIS:</w:t>
      </w:r>
    </w:p>
    <w:p w14:paraId="03905B41" w14:textId="77777777" w:rsidR="00840FDC" w:rsidRPr="00634D1D" w:rsidRDefault="00840FDC" w:rsidP="00840FDC">
      <w:pPr>
        <w:pStyle w:val="ListParagraph"/>
        <w:spacing w:line="240" w:lineRule="auto"/>
        <w:ind w:left="1080"/>
        <w:jc w:val="both"/>
        <w:rPr>
          <w:noProof/>
          <w:sz w:val="28"/>
          <w:szCs w:val="28"/>
        </w:rPr>
      </w:pPr>
      <w:r w:rsidRPr="00634D1D">
        <w:rPr>
          <w:noProof/>
          <w:sz w:val="28"/>
          <w:szCs w:val="28"/>
        </w:rPr>
        <w:t>The Islamic State in Iraq and Syria, also known as the IS = Islamic State</w:t>
      </w:r>
    </w:p>
    <w:p w14:paraId="54097C91" w14:textId="77777777" w:rsidR="00840FDC" w:rsidRDefault="00840FDC"/>
    <w:p w14:paraId="0AFCAA1C" w14:textId="77777777" w:rsidR="00840FDC" w:rsidRDefault="00840FDC"/>
    <w:sectPr w:rsidR="00840FDC" w:rsidSect="00315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794D"/>
    <w:multiLevelType w:val="hybridMultilevel"/>
    <w:tmpl w:val="578CF542"/>
    <w:lvl w:ilvl="0" w:tplc="514437B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DC"/>
    <w:rsid w:val="00315655"/>
    <w:rsid w:val="00334370"/>
    <w:rsid w:val="00840FDC"/>
    <w:rsid w:val="008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6E0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2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2016-10-12T15:58:00Z</dcterms:created>
  <dcterms:modified xsi:type="dcterms:W3CDTF">2016-10-12T15:58:00Z</dcterms:modified>
</cp:coreProperties>
</file>